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1E" w:rsidRPr="00D36DDA" w:rsidRDefault="00AF481E" w:rsidP="00AF481E">
      <w:pPr>
        <w:bidi/>
        <w:spacing w:after="0" w:line="240" w:lineRule="auto"/>
        <w:jc w:val="center"/>
        <w:rPr>
          <w:rFonts w:ascii="Adobe Arabic" w:eastAsia="Times New Roman" w:hAnsi="Adobe Arabic" w:cs="Adobe Arabic"/>
          <w:b/>
          <w:bCs/>
          <w:sz w:val="36"/>
          <w:szCs w:val="36"/>
          <w:rtl/>
        </w:rPr>
      </w:pPr>
      <w:bookmarkStart w:id="0" w:name="_GoBack"/>
      <w:bookmarkEnd w:id="0"/>
      <w:r w:rsidRPr="00D36DDA">
        <w:rPr>
          <w:rFonts w:ascii="Adobe Arabic" w:eastAsia="Times New Roman" w:hAnsi="Adobe Arabic" w:cs="Adobe Arabic"/>
          <w:b/>
          <w:bCs/>
          <w:sz w:val="36"/>
          <w:szCs w:val="36"/>
          <w:rtl/>
        </w:rPr>
        <w:t>شرح لوحة العشاء السرّي لدافنشي</w:t>
      </w:r>
    </w:p>
    <w:p w:rsidR="00AF481E" w:rsidRPr="00D36DDA" w:rsidRDefault="00AF481E" w:rsidP="00AF481E">
      <w:p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  <w:rtl/>
        </w:rPr>
      </w:pPr>
    </w:p>
    <w:p w:rsidR="00AF481E" w:rsidRPr="00D36DDA" w:rsidRDefault="00AF481E" w:rsidP="00AF481E">
      <w:p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  <w:rtl/>
        </w:rPr>
      </w:pPr>
    </w:p>
    <w:p w:rsidR="00CD3430" w:rsidRPr="00D36DDA" w:rsidRDefault="00CD3430" w:rsidP="00AF481E">
      <w:p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  <w:rtl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</w:rPr>
        <w:t>رسم دافنشي هذه اللوحة ليعبّر عن اللحظة الّتي عاشها الرّسل بعد أن أعلن لهم أن واحداً منهم سيخونه (متّى 26/1):</w:t>
      </w:r>
    </w:p>
    <w:p w:rsidR="00CD3430" w:rsidRPr="00D36DDA" w:rsidRDefault="00AF481E" w:rsidP="00AF481E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  <w:rtl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</w:rPr>
        <w:t xml:space="preserve">يبدو 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</w:rPr>
        <w:t>الرسل</w:t>
      </w:r>
      <w:r w:rsidRPr="00D36DDA">
        <w:rPr>
          <w:rFonts w:ascii="Adobe Arabic" w:eastAsia="Times New Roman" w:hAnsi="Adobe Arabic" w:cs="Adobe Arabic"/>
          <w:sz w:val="36"/>
          <w:szCs w:val="36"/>
          <w:rtl/>
        </w:rPr>
        <w:t xml:space="preserve"> جميعاً مض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</w:rPr>
        <w:t>طربين في حين أنّ يسوع يبدو هادئاً</w:t>
      </w:r>
      <w:r w:rsidRPr="00D36DDA">
        <w:rPr>
          <w:rFonts w:ascii="Adobe Arabic" w:eastAsia="Times New Roman" w:hAnsi="Adobe Arabic" w:cs="Adobe Arabic"/>
          <w:sz w:val="36"/>
          <w:szCs w:val="36"/>
          <w:rtl/>
        </w:rPr>
        <w:t>.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</w:p>
    <w:p w:rsidR="00CD3430" w:rsidRPr="00D36DDA" w:rsidRDefault="00AF481E" w:rsidP="00AF481E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 xml:space="preserve"> 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>كثير من رموز الثالوث تبدو جلية في اللوحة: الشبابيك</w:t>
      </w:r>
      <w:r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 xml:space="preserve"> 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 xml:space="preserve">الثلاثة خلف يسوع، </w:t>
      </w:r>
      <w:r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>ذراعي يسوع يشكلان شكل المثلّث و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>الرسل يجلسون في حلقات من 3 أشخاص</w:t>
      </w:r>
      <w:r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>.</w:t>
      </w:r>
      <w:r w:rsidR="00CD3430"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 xml:space="preserve"> </w:t>
      </w:r>
    </w:p>
    <w:p w:rsidR="00CD3430" w:rsidRPr="00D36DDA" w:rsidRDefault="00CD3430" w:rsidP="00AF481E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  <w:lang w:bidi="ar-LB"/>
        </w:rPr>
        <w:t>في مجموعة الرسل التي تضم اندراوس ويعقوب وبرتلماوس، يظهر السل الثلاثة متفاجئين...إلى درحة أن يدي أندراوس تبدو متجمدة في مكانها من هول الصّدمة... أما برتلماوس فوقف بسرعة وبقيت رجليه متشابِكتين .</w:t>
      </w:r>
    </w:p>
    <w:p w:rsidR="00CD3430" w:rsidRPr="00D36DDA" w:rsidRDefault="00CD3430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</w:rPr>
        <w:t xml:space="preserve">بطرس يحمل سكّينًا 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تنب</w:t>
      </w:r>
      <w:r w:rsidR="00AF481E" w:rsidRPr="00D36DDA">
        <w:rPr>
          <w:rFonts w:ascii="Adobe Arabic" w:hAnsi="Adobe Arabic" w:cs="Adobe Arabic"/>
          <w:sz w:val="36"/>
          <w:szCs w:val="36"/>
          <w:rtl/>
          <w:lang w:bidi="ar"/>
        </w:rPr>
        <w:t>ُّ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أ</w:t>
      </w:r>
      <w:r w:rsidR="00AF481E" w:rsidRPr="00D36DDA">
        <w:rPr>
          <w:rFonts w:ascii="Adobe Arabic" w:hAnsi="Adobe Arabic" w:cs="Adobe Arabic"/>
          <w:sz w:val="36"/>
          <w:szCs w:val="36"/>
          <w:rtl/>
          <w:lang w:bidi="ar"/>
        </w:rPr>
        <w:t>ُ ب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عنف</w:t>
      </w:r>
      <w:r w:rsidR="00AF481E" w:rsidRPr="00D36DDA">
        <w:rPr>
          <w:rFonts w:ascii="Adobe Arabic" w:hAnsi="Adobe Arabic" w:cs="Adobe Arabic"/>
          <w:sz w:val="36"/>
          <w:szCs w:val="36"/>
          <w:rtl/>
          <w:lang w:bidi="ar"/>
        </w:rPr>
        <w:t>ه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 xml:space="preserve"> المرتقب في </w:t>
      </w:r>
      <w:r w:rsidR="00AF481E" w:rsidRPr="00D36DDA">
        <w:rPr>
          <w:rFonts w:ascii="Adobe Arabic" w:hAnsi="Adobe Arabic" w:cs="Adobe Arabic"/>
          <w:sz w:val="36"/>
          <w:szCs w:val="36"/>
          <w:rtl/>
          <w:lang w:bidi="ar"/>
        </w:rPr>
        <w:t>بستان الزبتون لحظة القبض على يسوع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.</w:t>
      </w:r>
    </w:p>
    <w:p w:rsidR="00AF481E" w:rsidRPr="00D36DDA" w:rsidRDefault="00CD3430" w:rsidP="00AF481E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Adobe Arabic" w:eastAsia="Times New Roman" w:hAnsi="Adobe Arabic" w:cs="Adobe Arabic"/>
          <w:sz w:val="36"/>
          <w:szCs w:val="36"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  <w:r w:rsidR="00AF481E" w:rsidRPr="00D36DDA">
        <w:rPr>
          <w:rFonts w:ascii="Adobe Arabic" w:eastAsia="Times New Roman" w:hAnsi="Adobe Arabic" w:cs="Adobe Arabic"/>
          <w:sz w:val="36"/>
          <w:szCs w:val="36"/>
          <w:rtl/>
        </w:rPr>
        <w:t>يهوذا يحمل كيساً رمزاً لكيس الدرهم الّذي حصل عليه نظير خيانته يسوع.</w:t>
      </w:r>
    </w:p>
    <w:p w:rsidR="00AF481E" w:rsidRPr="00D36DDA" w:rsidRDefault="00AF481E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وجهه في حال صدمة تامة بعدأن ادرك أنّ يسوع على معرفة بخطته</w:t>
      </w:r>
    </w:p>
    <w:p w:rsidR="00AF481E" w:rsidRPr="00D36DDA" w:rsidRDefault="00AF481E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يبدو</w:t>
      </w:r>
      <w:r w:rsidRPr="00D36DDA">
        <w:rPr>
          <w:rFonts w:ascii="Adobe Arabic" w:hAnsi="Adobe Arabic" w:cs="Adobe Arabic"/>
          <w:sz w:val="36"/>
          <w:szCs w:val="36"/>
          <w:rtl/>
        </w:rPr>
        <w:t xml:space="preserve"> يوحنا </w:t>
      </w: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وكأنه "يتأرجح.و كل من ينظر إلى اللوحة يسأل لم يبدو يوحنا هكذا.</w:t>
      </w:r>
    </w:p>
    <w:p w:rsidR="00AF481E" w:rsidRPr="00D36DDA" w:rsidRDefault="00AF481E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  <w:lang w:bidi="ar"/>
        </w:rPr>
        <w:t>أمّا توما المشهور بشكه، يرفع إصبعه في حركة تدل على تشكيكه.</w:t>
      </w:r>
    </w:p>
    <w:p w:rsidR="00AF481E" w:rsidRPr="00D36DDA" w:rsidRDefault="00AF481E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</w:rPr>
        <w:t>يعقوب بن زبدى يظهر ذهوله من خلال يديه الّلتين تتساءلان..</w:t>
      </w:r>
    </w:p>
    <w:p w:rsidR="00AF481E" w:rsidRPr="00D36DDA" w:rsidRDefault="00AF481E" w:rsidP="00AF481E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</w:rPr>
        <w:t>أما فيلبس فيظهر وكأنه يطلب تفسيراً.</w:t>
      </w:r>
    </w:p>
    <w:p w:rsidR="00AF481E" w:rsidRPr="00D36DDA" w:rsidRDefault="00AF481E" w:rsidP="00D36DDA">
      <w:pPr>
        <w:pStyle w:val="HTMLPreformatted"/>
        <w:numPr>
          <w:ilvl w:val="0"/>
          <w:numId w:val="2"/>
        </w:numPr>
        <w:bidi/>
        <w:rPr>
          <w:rFonts w:ascii="Adobe Arabic" w:hAnsi="Adobe Arabic" w:cs="Adobe Arabic"/>
          <w:sz w:val="36"/>
          <w:szCs w:val="36"/>
        </w:rPr>
      </w:pPr>
      <w:r w:rsidRPr="00D36DDA">
        <w:rPr>
          <w:rFonts w:ascii="Adobe Arabic" w:hAnsi="Adobe Arabic" w:cs="Adobe Arabic"/>
          <w:sz w:val="36"/>
          <w:szCs w:val="36"/>
          <w:rtl/>
        </w:rPr>
        <w:t xml:space="preserve">متّى وتداوس ينظران إلى </w:t>
      </w:r>
      <w:r w:rsidR="00D36DDA">
        <w:rPr>
          <w:rFonts w:ascii="Adobe Arabic" w:hAnsi="Adobe Arabic" w:cs="Adobe Arabic" w:hint="cs"/>
          <w:sz w:val="36"/>
          <w:szCs w:val="36"/>
          <w:rtl/>
        </w:rPr>
        <w:t>سمعان الغيور</w:t>
      </w:r>
      <w:r w:rsidRPr="00D36DDA">
        <w:rPr>
          <w:rFonts w:ascii="Adobe Arabic" w:hAnsi="Adobe Arabic" w:cs="Adobe Arabic"/>
          <w:sz w:val="36"/>
          <w:szCs w:val="36"/>
          <w:rtl/>
        </w:rPr>
        <w:t xml:space="preserve"> منتظرين تفسيراً في حين يبدو </w:t>
      </w:r>
      <w:r w:rsidR="00D36DDA">
        <w:rPr>
          <w:rFonts w:ascii="Adobe Arabic" w:hAnsi="Adobe Arabic" w:cs="Adobe Arabic" w:hint="cs"/>
          <w:sz w:val="36"/>
          <w:szCs w:val="36"/>
          <w:rtl/>
        </w:rPr>
        <w:t xml:space="preserve">هذا الأخير </w:t>
      </w:r>
      <w:r w:rsidRPr="00D36DDA">
        <w:rPr>
          <w:rFonts w:ascii="Adobe Arabic" w:hAnsi="Adobe Arabic" w:cs="Adobe Arabic"/>
          <w:sz w:val="36"/>
          <w:szCs w:val="36"/>
          <w:rtl/>
        </w:rPr>
        <w:t>عاجزاً عن تقديم هذا التّفسير.</w:t>
      </w:r>
    </w:p>
    <w:p w:rsidR="00CD3430" w:rsidRPr="00D36DDA" w:rsidRDefault="00CD3430" w:rsidP="00AF481E">
      <w:pPr>
        <w:pStyle w:val="ListParagraph"/>
        <w:spacing w:after="0" w:line="240" w:lineRule="auto"/>
        <w:rPr>
          <w:rFonts w:ascii="Adobe Arabic" w:eastAsia="Times New Roman" w:hAnsi="Adobe Arabic" w:cs="Adobe Arabic"/>
          <w:sz w:val="36"/>
          <w:szCs w:val="36"/>
          <w:rtl/>
        </w:rPr>
      </w:pPr>
    </w:p>
    <w:p w:rsidR="00CD3430" w:rsidRPr="00D36DDA" w:rsidRDefault="00CD3430" w:rsidP="00BD50A8">
      <w:pPr>
        <w:spacing w:after="0" w:line="240" w:lineRule="auto"/>
        <w:rPr>
          <w:rFonts w:ascii="Adobe Arabic" w:eastAsia="Times New Roman" w:hAnsi="Adobe Arabic" w:cs="Adobe Arabic"/>
          <w:sz w:val="36"/>
          <w:szCs w:val="36"/>
        </w:rPr>
      </w:pPr>
      <w:r w:rsidRPr="00D36DDA">
        <w:rPr>
          <w:rFonts w:ascii="Adobe Arabic" w:eastAsia="Times New Roman" w:hAnsi="Adobe Arabic" w:cs="Adobe Arabic"/>
          <w:sz w:val="36"/>
          <w:szCs w:val="36"/>
          <w:rtl/>
        </w:rPr>
        <w:t xml:space="preserve"> </w:t>
      </w:r>
    </w:p>
    <w:p w:rsidR="00BD50A8" w:rsidRPr="00D36DDA" w:rsidRDefault="00BD50A8" w:rsidP="00BD50A8">
      <w:pPr>
        <w:rPr>
          <w:rFonts w:ascii="Adobe Arabic" w:hAnsi="Adobe Arabic" w:cs="Adobe Arabic"/>
          <w:sz w:val="36"/>
          <w:szCs w:val="36"/>
        </w:rPr>
      </w:pPr>
    </w:p>
    <w:p w:rsidR="005B42C9" w:rsidRPr="00D36DDA" w:rsidRDefault="005B42C9" w:rsidP="00BD50A8">
      <w:pPr>
        <w:rPr>
          <w:rFonts w:ascii="Adobe Arabic" w:hAnsi="Adobe Arabic" w:cs="Adobe Arabic"/>
          <w:sz w:val="36"/>
          <w:szCs w:val="36"/>
        </w:rPr>
      </w:pPr>
    </w:p>
    <w:sectPr w:rsidR="005B42C9" w:rsidRPr="00D36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4ECC"/>
    <w:multiLevelType w:val="hybridMultilevel"/>
    <w:tmpl w:val="C5061F12"/>
    <w:lvl w:ilvl="0" w:tplc="5A02969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F73268"/>
    <w:multiLevelType w:val="multilevel"/>
    <w:tmpl w:val="EA3A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46"/>
    <w:rsid w:val="005B42C9"/>
    <w:rsid w:val="00AA2937"/>
    <w:rsid w:val="00AF481E"/>
    <w:rsid w:val="00BD50A8"/>
    <w:rsid w:val="00CD3430"/>
    <w:rsid w:val="00D36DDA"/>
    <w:rsid w:val="00DA12F9"/>
    <w:rsid w:val="00E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43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3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343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43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3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343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9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7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Michel Haddad</cp:lastModifiedBy>
  <cp:revision>5</cp:revision>
  <dcterms:created xsi:type="dcterms:W3CDTF">2018-02-01T08:11:00Z</dcterms:created>
  <dcterms:modified xsi:type="dcterms:W3CDTF">2018-03-17T09:51:00Z</dcterms:modified>
</cp:coreProperties>
</file>