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235"/>
      </w:tblGrid>
      <w:tr w:rsidR="00087CD2" w:rsidRPr="00F9487D" w:rsidTr="00087CD2">
        <w:trPr>
          <w:tblCellSpacing w:w="3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لا ت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ك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 ي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دك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م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بسوط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ة ل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ِلأَ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خذ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م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قبوض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ة ع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 الع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طاء" (</w:t>
            </w:r>
            <w:hyperlink r:id="rId5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</w:t>
              </w:r>
              <w:r w:rsidR="00F9487D">
                <w:rPr>
                  <w:rFonts w:ascii="Traditional Arabic" w:eastAsia="Times New Roman" w:hAnsi="Traditional Arabic" w:cs="Traditional Arabic" w:hint="cs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ِ</w:t>
              </w:r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فر ي</w:t>
              </w:r>
              <w:r w:rsidR="00F9487D">
                <w:rPr>
                  <w:rFonts w:ascii="Traditional Arabic" w:eastAsia="Times New Roman" w:hAnsi="Traditional Arabic" w:cs="Traditional Arabic" w:hint="cs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َ</w:t>
              </w:r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شوع بن سيراخ 4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36)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19" name="Picture 19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"صال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ح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ةٌ الص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لاة مع الص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وم، و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الص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د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ق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ة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خ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يرٌ من اد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خار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ك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نوز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الذ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ه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ب" (</w:t>
            </w:r>
            <w:hyperlink r:id="rId7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</w:t>
              </w:r>
              <w:r w:rsidR="00F9487D">
                <w:rPr>
                  <w:rFonts w:ascii="Traditional Arabic" w:eastAsia="Times New Roman" w:hAnsi="Traditional Arabic" w:cs="Traditional Arabic" w:hint="cs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ِ</w:t>
              </w:r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فر طوبيا 12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8)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18" name="Picture 18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F9487D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إ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بس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ط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ْ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ي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دك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ل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لف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قير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ل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ك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ي تكمل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ب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ر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ك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ك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 (</w:t>
            </w:r>
            <w:hyperlink r:id="rId8" w:history="1">
              <w:r w:rsidR="00087CD2"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يشوع بن سيراخ 7</w:t>
              </w:r>
            </w:hyperlink>
            <w:r w:rsidR="00087CD2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36)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17" name="Picture 17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"إِذَا نَذَرْتَ نَذْرًا ِللهِ فَلاَ تَتَأَخَّرْ عَنِ الْوَفَاءِ بِهِ، لأَنَّهُ لاَ يُسَرُّ 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lastRenderedPageBreak/>
              <w:t>بِالْجُهَّالِ. فَأَوْفِ بِمَا نَذَرْتَهُ" (</w:t>
            </w:r>
            <w:hyperlink r:id="rId9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الجامعة 5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4)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3903980" cy="142875"/>
            <wp:effectExtent l="0" t="0" r="1270" b="9525"/>
            <wp:docPr id="16" name="Picture 16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"أَنْ لاَ تَنْذُرُ خَيْرٌ مِنْ أَنْ تَنْذُرَ وَلاَ تَفِيَ" (</w:t>
            </w:r>
            <w:hyperlink r:id="rId10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الجامعة 5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5)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15" name="Picture 15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 xml:space="preserve">[ </w:t>
      </w:r>
      <w:hyperlink r:id="rId11" w:history="1">
        <w:r w:rsidRPr="00F9487D">
          <w:rPr>
            <w:rFonts w:ascii="Traditional Arabic" w:eastAsia="Times New Roman" w:hAnsi="Traditional Arabic" w:cs="Traditional Arabic"/>
            <w:color w:val="0000FF"/>
            <w:sz w:val="24"/>
            <w:szCs w:val="24"/>
            <w:u w:val="single"/>
          </w:rPr>
          <w:t>www.St-Takla.org</w:t>
        </w:r>
      </w:hyperlink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 xml:space="preserve"> ]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"طُوبَى لِلَّذِي يَنْظُرُ إِلَى الْمَسْكِينِ. فِي يَوْمِ الشَّرِّ يُنَجِّيهِ الرَّبُّ" (</w:t>
            </w:r>
            <w:hyperlink r:id="rId12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المزامير 41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1)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14" name="Picture 14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"ظَالِمُ الْفَقِيرِ يُعَيِّرُ خَالِقَهُ، وَيُمَجِّدُهُ رَاحِمُ الْمِسْكِينِ" (</w:t>
            </w:r>
            <w:hyperlink r:id="rId13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 xml:space="preserve">سفر </w:t>
              </w:r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lastRenderedPageBreak/>
                <w:t>الأمثال 14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31)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3903980" cy="142875"/>
            <wp:effectExtent l="0" t="0" r="1270" b="9525"/>
            <wp:docPr id="13" name="Picture 13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"قَدِّمُوا لِلرَّبِّ مَجْدَ اسْمِهِ. هَاتُوا تَقْدِمَةً وَادْخُلُوا دِيَارَهُ" (</w:t>
            </w:r>
            <w:hyperlink r:id="rId14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المزامير 96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8)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12" name="Picture 12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"مَنْ سَأَلَكَ فَأَعْطِهِ، وَمَنْ أَرَادَ أَنْ يَقْتَرِضَ مِنْكَ فَلاَ تَرُدَّهُ" (</w:t>
            </w:r>
            <w:hyperlink r:id="rId15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إنجيل متى 5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42)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11" name="Picture 11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087CD2" w:rsidRPr="00F9487D" w:rsidTr="00087CD2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87CD2" w:rsidRPr="00F9487D" w:rsidRDefault="00087CD2" w:rsidP="00087CD2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"كُلُّ مَنْ سَأَلَكَ فَأَعْطِهِ، وَمَنْ أَخَذَ الَّذِي لَكَ فَلاَ تُطَالِبْهُ" 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lastRenderedPageBreak/>
              <w:t>(</w:t>
            </w:r>
            <w:hyperlink r:id="rId16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إنجيل لوقا 6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30)</w:t>
            </w:r>
          </w:p>
          <w:p w:rsidR="00087CD2" w:rsidRPr="00F9487D" w:rsidRDefault="00087CD2" w:rsidP="00087CD2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087CD2" w:rsidRPr="00F9487D" w:rsidRDefault="00087CD2" w:rsidP="00087CD2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3903980" cy="142875"/>
            <wp:effectExtent l="0" t="0" r="1270" b="9525"/>
            <wp:docPr id="1" name="Picture 1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235"/>
      </w:tblGrid>
      <w:tr w:rsidR="00B763B5" w:rsidRPr="00F9487D" w:rsidTr="00B763B5">
        <w:trPr>
          <w:tblCellSpacing w:w="3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F9487D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أَ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ت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ح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ض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ر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أَ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مام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الر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ب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فار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غ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ً</w:t>
            </w:r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ا" (</w:t>
            </w:r>
            <w:hyperlink r:id="rId17" w:history="1">
              <w:r w:rsidR="00B763B5"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</w:t>
              </w:r>
              <w:r>
                <w:rPr>
                  <w:rFonts w:ascii="Traditional Arabic" w:eastAsia="Times New Roman" w:hAnsi="Traditional Arabic" w:cs="Traditional Arabic" w:hint="cs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ِ</w:t>
              </w:r>
              <w:r w:rsidR="00B763B5"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فر يشوع بن سيراخ 35</w:t>
              </w:r>
            </w:hyperlink>
            <w:r w:rsidR="00B763B5"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6)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8" name="Picture 28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"ي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جب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أ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 ن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سب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ق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الش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مس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إلى ش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كر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ك، و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نحضر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أ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مام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ك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ع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ند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ش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روق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الن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ور، لأن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ر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جاء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م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 لا ش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كر ل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ه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ي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ذوب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ك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ج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ليد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ٍ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ش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ت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و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ي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، و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ي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ذهب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ك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ماء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ٍ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لا م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نف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ع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ة فيه" (</w:t>
            </w:r>
            <w:hyperlink r:id="rId18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الحكمة 16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28، 29)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7" name="Picture 27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"تَصَدَّق مِن مالَك، ولا تُحَوِّل وجهك عن فقير؛ وحينئذٍ فوجه الرب لا يُحَوَّل عنك" (</w:t>
            </w:r>
            <w:hyperlink r:id="rId19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طوبيا 4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7)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3903980" cy="142875"/>
            <wp:effectExtent l="0" t="0" r="1270" b="9525"/>
            <wp:docPr id="26" name="Picture 26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"مَغْبُوطٌ هُوَ الْعَطَاءُ أَكْثَرُ مِنَ الأَخْذِ" (</w:t>
            </w:r>
            <w:hyperlink r:id="rId20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أعمال الرسل 20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35)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5" name="Picture 25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"مِنْكَ الْجَمِيعَ وَمِنْ يَدِكَ أَعْطَيْنَاكَ" (</w:t>
            </w:r>
            <w:hyperlink r:id="rId21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أخبار الأيام الأول 29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14)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4" name="Picture 24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 xml:space="preserve">[ </w:t>
      </w:r>
      <w:hyperlink r:id="rId22" w:history="1">
        <w:r w:rsidRPr="00F9487D">
          <w:rPr>
            <w:rFonts w:ascii="Traditional Arabic" w:eastAsia="Times New Roman" w:hAnsi="Traditional Arabic" w:cs="Traditional Arabic"/>
            <w:color w:val="0000FF"/>
            <w:sz w:val="24"/>
            <w:szCs w:val="24"/>
            <w:u w:val="single"/>
          </w:rPr>
          <w:t>www.St-Takla.org</w:t>
        </w:r>
      </w:hyperlink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 xml:space="preserve"> ]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"كُلُّ وَاحِدٍ كَمَا يَنْوِي بِقَلْبِهِ، لَيْسَ عَنْ حُزْنٍ أَوِ اضْطِرَارٍ. لأَنَّ الْمُعْطِيَ الْمَسْرُورَ يُحِبُّهُ اللهُ" (</w:t>
            </w:r>
            <w:hyperlink r:id="rId23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رسالة بولس الرسول الثانية إلى أهل كورنثوس 9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7)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3" name="Picture 23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lastRenderedPageBreak/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"الْمُعْطِي فَبِسَخَاءٍ" (</w:t>
            </w:r>
            <w:hyperlink r:id="rId24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رسالة بولس الرسول إلى أهل رومية 12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8)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2" name="Picture 22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"لاَ تَقُلْ لِصَاحِبِكَ: «اذْهَبْ وَعُدْ فَأُعْطِيَكَ غَدًا» وَمَوْجُودٌ عِنْدَكَ" (</w:t>
            </w:r>
            <w:hyperlink r:id="rId25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الأمثال 3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28)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1" name="Picture 21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"اَللَّهُمَّ، عَلَيَّ نُذُورُكَ. أُوفِي ذَبَائِحَ شُكْرٍ لَكَ" (</w:t>
            </w:r>
            <w:hyperlink r:id="rId26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المزامير 56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12)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0" name="Picture 20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18" w:type="pct"/>
        <w:jc w:val="center"/>
        <w:tblCellSpacing w:w="37" w:type="dxa"/>
        <w:tblInd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34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"اَلصَّالِحُ الْعَيْنِ هُوَ يُبَارَكُ، لأَنَّهُ يُعْطِي مِنْ خُبْزِهِ لِلْفَقِيرِ" (</w:t>
            </w:r>
            <w:hyperlink r:id="rId27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الأمثال 22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9)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"ص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د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ق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ة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الر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ج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ل ك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خات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م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ٍ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ع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ند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ه، ف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ي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حف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ظ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إ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حسان الإ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نسان ك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ح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دقة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ع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ين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ه" (</w:t>
            </w:r>
            <w:hyperlink r:id="rId28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يشوع بن سيراخ 17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18)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32" name="Picture 32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"قَرِّب للر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ب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ّ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تقادم ت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َ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ليق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ُ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 xml:space="preserve"> ب</w:t>
            </w:r>
            <w:r w:rsidR="00F9487D">
              <w:rPr>
                <w:rFonts w:ascii="Traditional Arabic" w:eastAsia="Times New Roman" w:hAnsi="Traditional Arabic" w:cs="Traditional Arabic" w:hint="cs"/>
                <w:b/>
                <w:bCs/>
                <w:sz w:val="40"/>
                <w:szCs w:val="40"/>
                <w:rtl/>
              </w:rPr>
              <w:t>ِ</w:t>
            </w: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ه" (</w:t>
            </w:r>
            <w:hyperlink r:id="rId29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يشوع بن سيراخ 14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11)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31" name="Picture 31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"مَنْ يَرْحَمُ الْفَقِيرَ يُقْرِضُ الرَّبَّ، وَعَنْ مَعْرُوفِهِ يُجَازِيهِ" (</w:t>
            </w:r>
            <w:hyperlink r:id="rId30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الأمثال 19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17)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30" name="Picture 30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lastRenderedPageBreak/>
        <w:t> 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"مَنْ يُعْطِي الْفَقِيرَ لاَ يَحْتَاجُ" (</w:t>
            </w:r>
            <w:hyperlink r:id="rId31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سفر الأمثال 28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27)</w:t>
            </w:r>
          </w:p>
          <w:p w:rsidR="00B763B5" w:rsidRPr="00F9487D" w:rsidRDefault="00B763B5" w:rsidP="00B763B5">
            <w:pPr>
              <w:bidi/>
              <w:spacing w:after="0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sz w:val="24"/>
                <w:szCs w:val="24"/>
                <w:rtl/>
              </w:rPr>
              <w:t> </w:t>
            </w:r>
          </w:p>
        </w:tc>
      </w:tr>
    </w:tbl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b/>
          <w:bCs/>
          <w:noProof/>
          <w:sz w:val="24"/>
          <w:szCs w:val="24"/>
        </w:rPr>
        <w:drawing>
          <wp:inline distT="0" distB="0" distL="0" distR="0">
            <wp:extent cx="3903980" cy="142875"/>
            <wp:effectExtent l="0" t="0" r="1270" b="9525"/>
            <wp:docPr id="29" name="Picture 29" descr="St-Takla.org                     Div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St-Takla.org                     Divi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B5" w:rsidRPr="00F9487D" w:rsidRDefault="00B763B5" w:rsidP="00B763B5">
      <w:pPr>
        <w:bidi/>
        <w:spacing w:before="100" w:beforeAutospacing="1" w:after="100" w:afterAutospacing="1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 xml:space="preserve">[ </w:t>
      </w:r>
      <w:hyperlink r:id="rId32" w:history="1">
        <w:r w:rsidRPr="00F9487D">
          <w:rPr>
            <w:rFonts w:ascii="Traditional Arabic" w:eastAsia="Times New Roman" w:hAnsi="Traditional Arabic" w:cs="Traditional Arabic"/>
            <w:color w:val="0000FF"/>
            <w:sz w:val="24"/>
            <w:szCs w:val="24"/>
            <w:u w:val="single"/>
          </w:rPr>
          <w:t>www.St-Takla.org</w:t>
        </w:r>
      </w:hyperlink>
      <w:r w:rsidRPr="00F9487D">
        <w:rPr>
          <w:rFonts w:ascii="Traditional Arabic" w:eastAsia="Times New Roman" w:hAnsi="Traditional Arabic" w:cs="Traditional Arabic"/>
          <w:sz w:val="24"/>
          <w:szCs w:val="24"/>
          <w:rtl/>
        </w:rPr>
        <w:t xml:space="preserve"> ]</w:t>
      </w:r>
    </w:p>
    <w:tbl>
      <w:tblPr>
        <w:bidiVisual/>
        <w:tblW w:w="4250" w:type="pct"/>
        <w:jc w:val="center"/>
        <w:tblCellSpacing w:w="37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6"/>
        <w:gridCol w:w="6696"/>
      </w:tblGrid>
      <w:tr w:rsidR="00B763B5" w:rsidRPr="00F9487D" w:rsidTr="00B763B5">
        <w:trPr>
          <w:tblCellSpacing w:w="37" w:type="dxa"/>
          <w:jc w:val="center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jc w:val="center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63B5" w:rsidRPr="00F9487D" w:rsidRDefault="00B763B5" w:rsidP="00B763B5">
            <w:pPr>
              <w:bidi/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sz w:val="24"/>
                <w:szCs w:val="24"/>
              </w:rPr>
            </w:pPr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"بِالْحَقِّ أَقُولُ لَكُمْ: إِنَّ هذِهِ الأَرْمَلَةَ الْفَقِيرَةَ أَلْقَتْ أَكْثَرَ مِنَ الْجَمِيعِ، لأَنَّ هؤُلاَءِ مِنْ فَضْلَتِهِمْ أَلْقَوْا فِي قَرَابِينِ اللهِ، وَأَمَّا هذِهِ فَمِنْ إِعْوَازِهَا، أَلْقَتْ كُلَّ الْمَعِيشَةِ الَّتِي لَهَا" (</w:t>
            </w:r>
            <w:hyperlink r:id="rId33" w:history="1">
              <w:r w:rsidRPr="00F9487D">
                <w:rPr>
                  <w:rFonts w:ascii="Traditional Arabic" w:eastAsia="Times New Roman" w:hAnsi="Traditional Arabic" w:cs="Traditional Arabic"/>
                  <w:b/>
                  <w:bCs/>
                  <w:color w:val="0000FF"/>
                  <w:sz w:val="40"/>
                  <w:szCs w:val="40"/>
                  <w:u w:val="single"/>
                  <w:rtl/>
                </w:rPr>
                <w:t>إنجيل لوقا 21</w:t>
              </w:r>
            </w:hyperlink>
            <w:r w:rsidRPr="00F9487D">
              <w:rPr>
                <w:rFonts w:ascii="Traditional Arabic" w:eastAsia="Times New Roman" w:hAnsi="Traditional Arabic" w:cs="Traditional Arabic"/>
                <w:b/>
                <w:bCs/>
                <w:sz w:val="40"/>
                <w:szCs w:val="40"/>
                <w:rtl/>
              </w:rPr>
              <w:t>: 3)</w:t>
            </w:r>
          </w:p>
        </w:tc>
      </w:tr>
    </w:tbl>
    <w:p w:rsidR="005B42C9" w:rsidRPr="00F9487D" w:rsidRDefault="005B42C9">
      <w:pPr>
        <w:rPr>
          <w:rFonts w:ascii="Traditional Arabic" w:hAnsi="Traditional Arabic" w:cs="Traditional Arabic"/>
        </w:rPr>
      </w:pPr>
      <w:bookmarkStart w:id="0" w:name="_GoBack"/>
      <w:bookmarkEnd w:id="0"/>
    </w:p>
    <w:sectPr w:rsidR="005B42C9" w:rsidRPr="00F9487D" w:rsidSect="00A16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25DC"/>
    <w:multiLevelType w:val="multilevel"/>
    <w:tmpl w:val="2FEA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30479D"/>
    <w:multiLevelType w:val="multilevel"/>
    <w:tmpl w:val="4DECE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9F491D"/>
    <w:multiLevelType w:val="multilevel"/>
    <w:tmpl w:val="5B565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9C04FD"/>
    <w:multiLevelType w:val="multilevel"/>
    <w:tmpl w:val="0464D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8028E7"/>
    <w:multiLevelType w:val="multilevel"/>
    <w:tmpl w:val="A73A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F451FE"/>
    <w:multiLevelType w:val="multilevel"/>
    <w:tmpl w:val="7AF69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005CCB"/>
    <w:multiLevelType w:val="multilevel"/>
    <w:tmpl w:val="3246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EC5588"/>
    <w:multiLevelType w:val="multilevel"/>
    <w:tmpl w:val="3ADC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693F19"/>
    <w:multiLevelType w:val="multilevel"/>
    <w:tmpl w:val="D77C7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B3630E"/>
    <w:rsid w:val="00087CD2"/>
    <w:rsid w:val="005B42C9"/>
    <w:rsid w:val="00A16EF9"/>
    <w:rsid w:val="00B3630E"/>
    <w:rsid w:val="00B763B5"/>
    <w:rsid w:val="00DA12F9"/>
    <w:rsid w:val="00F9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C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7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87C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C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87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87C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-takla.org/Bibles/BibleSearch/showChapter.php?book=28&amp;chapter=7" TargetMode="External"/><Relationship Id="rId13" Type="http://schemas.openxmlformats.org/officeDocument/2006/relationships/hyperlink" Target="https://st-takla.org/Bibles/BibleSearch/showChapter.php?book=24&amp;chapter=14" TargetMode="External"/><Relationship Id="rId18" Type="http://schemas.openxmlformats.org/officeDocument/2006/relationships/hyperlink" Target="https://st-takla.org/Bibles/BibleSearch/showChapter.php?book=27&amp;chapter=16" TargetMode="External"/><Relationship Id="rId26" Type="http://schemas.openxmlformats.org/officeDocument/2006/relationships/hyperlink" Target="https://st-takla.org/Bibles/BibleSearch/showChapter.php?book=22&amp;chapter=5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t-takla.org/Bibles/BibleSearch/showChapter.php?book=13&amp;chapter=29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st-takla.org/Bibles/BibleSearch/showChapter.php?book=17&amp;chapter=12" TargetMode="External"/><Relationship Id="rId12" Type="http://schemas.openxmlformats.org/officeDocument/2006/relationships/hyperlink" Target="https://st-takla.org/Bibles/BibleSearch/showChapter.php?book=22&amp;chapter=41" TargetMode="External"/><Relationship Id="rId17" Type="http://schemas.openxmlformats.org/officeDocument/2006/relationships/hyperlink" Target="https://st-takla.org/Bibles/BibleSearch/showChapter.php?book=28&amp;chapter=35" TargetMode="External"/><Relationship Id="rId25" Type="http://schemas.openxmlformats.org/officeDocument/2006/relationships/hyperlink" Target="https://st-takla.org/Bibles/BibleSearch/showChapter.php?book=24&amp;chapter=3" TargetMode="External"/><Relationship Id="rId33" Type="http://schemas.openxmlformats.org/officeDocument/2006/relationships/hyperlink" Target="https://st-takla.org/Bibles/BibleSearch/showChapter.php?book=52&amp;chapter=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-takla.org/Bibles/BibleSearch/showChapter.php?book=52&amp;chapter=6" TargetMode="External"/><Relationship Id="rId20" Type="http://schemas.openxmlformats.org/officeDocument/2006/relationships/hyperlink" Target="https://st-takla.org/Bibles/BibleSearch/showChapter.php?book=54&amp;chapter=20" TargetMode="External"/><Relationship Id="rId29" Type="http://schemas.openxmlformats.org/officeDocument/2006/relationships/hyperlink" Target="https://st-takla.org/Bibles/BibleSearch/showChapter.php?book=28&amp;chapter=1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t-takla.org" TargetMode="External"/><Relationship Id="rId24" Type="http://schemas.openxmlformats.org/officeDocument/2006/relationships/hyperlink" Target="https://st-takla.org/Bibles/BibleSearch/showChapter.php?book=55&amp;chapter=12" TargetMode="External"/><Relationship Id="rId32" Type="http://schemas.openxmlformats.org/officeDocument/2006/relationships/hyperlink" Target="https://st-takla.org" TargetMode="External"/><Relationship Id="rId5" Type="http://schemas.openxmlformats.org/officeDocument/2006/relationships/hyperlink" Target="https://st-takla.org/Bibles/BibleSearch/showChapter.php?book=28&amp;chapter=4" TargetMode="External"/><Relationship Id="rId15" Type="http://schemas.openxmlformats.org/officeDocument/2006/relationships/hyperlink" Target="https://st-takla.org/Bibles/BibleSearch/showChapter.php?book=50&amp;chapter=5" TargetMode="External"/><Relationship Id="rId23" Type="http://schemas.openxmlformats.org/officeDocument/2006/relationships/hyperlink" Target="https://st-takla.org/Bibles/BibleSearch/showChapter.php?book=57&amp;chapter=9" TargetMode="External"/><Relationship Id="rId28" Type="http://schemas.openxmlformats.org/officeDocument/2006/relationships/hyperlink" Target="https://st-takla.org/Bibles/BibleSearch/showChapter.php?book=28&amp;chapter=17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s://st-takla.org/Bibles/BibleSearch/showChapter.php?book=25&amp;chapter=5" TargetMode="External"/><Relationship Id="rId19" Type="http://schemas.openxmlformats.org/officeDocument/2006/relationships/hyperlink" Target="https://st-takla.org/Bibles/BibleSearch/showChapter.php?book=17&amp;chapter=4" TargetMode="External"/><Relationship Id="rId31" Type="http://schemas.openxmlformats.org/officeDocument/2006/relationships/hyperlink" Target="https://st-takla.org/Bibles/BibleSearch/showChapter.php?book=24&amp;chapter=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-takla.org/Bibles/BibleSearch/showChapter.php?book=25&amp;chapter=5" TargetMode="External"/><Relationship Id="rId14" Type="http://schemas.openxmlformats.org/officeDocument/2006/relationships/hyperlink" Target="https://st-takla.org/Bibles/BibleSearch/showChapter.php?book=22&amp;chapter=96" TargetMode="External"/><Relationship Id="rId22" Type="http://schemas.openxmlformats.org/officeDocument/2006/relationships/hyperlink" Target="https://st-takla.org" TargetMode="External"/><Relationship Id="rId27" Type="http://schemas.openxmlformats.org/officeDocument/2006/relationships/hyperlink" Target="https://st-takla.org/Bibles/BibleSearch/showChapter.php?book=24&amp;chapter=22" TargetMode="External"/><Relationship Id="rId30" Type="http://schemas.openxmlformats.org/officeDocument/2006/relationships/hyperlink" Target="https://st-takla.org/Bibles/BibleSearch/showChapter.php?book=24&amp;chapter=19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cnicolas</cp:lastModifiedBy>
  <cp:revision>4</cp:revision>
  <dcterms:created xsi:type="dcterms:W3CDTF">2017-10-04T06:28:00Z</dcterms:created>
  <dcterms:modified xsi:type="dcterms:W3CDTF">2017-10-05T05:17:00Z</dcterms:modified>
</cp:coreProperties>
</file>