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112" w:rsidRPr="00770748" w:rsidRDefault="002A7112" w:rsidP="002A7112">
      <w:pPr>
        <w:bidi/>
        <w:ind w:left="150"/>
        <w:rPr>
          <w:rFonts w:ascii="Adobe Arabic" w:hAnsi="Adobe Arabic" w:cs="Adobe Arabic"/>
          <w:b/>
          <w:bCs/>
          <w:color w:val="FF0000"/>
          <w:sz w:val="36"/>
          <w:szCs w:val="36"/>
          <w:rtl/>
          <w:lang w:bidi="ar-LB"/>
        </w:rPr>
      </w:pPr>
      <w:r w:rsidRPr="00770748">
        <w:rPr>
          <w:rFonts w:ascii="Adobe Arabic" w:hAnsi="Adobe Arabic" w:cs="Adobe Arabic"/>
          <w:b/>
          <w:bCs/>
          <w:color w:val="FF0000"/>
          <w:sz w:val="36"/>
          <w:szCs w:val="36"/>
          <w:rtl/>
          <w:lang w:bidi="ar-LB"/>
        </w:rPr>
        <w:t>الملاحق</w:t>
      </w:r>
    </w:p>
    <w:p w:rsidR="002A7112" w:rsidRPr="00770748" w:rsidRDefault="002A7112" w:rsidP="002A7112">
      <w:pPr>
        <w:bidi/>
        <w:ind w:left="150"/>
        <w:rPr>
          <w:rFonts w:ascii="Adobe Arabic" w:hAnsi="Adobe Arabic" w:cs="Adobe Arabic"/>
          <w:b/>
          <w:bCs/>
          <w:color w:val="FF0000"/>
          <w:sz w:val="36"/>
          <w:szCs w:val="36"/>
          <w:rtl/>
          <w:lang w:bidi="ar-LB"/>
        </w:rPr>
      </w:pPr>
    </w:p>
    <w:p w:rsidR="002A7112" w:rsidRPr="00770748" w:rsidRDefault="002A7112" w:rsidP="002A7112">
      <w:pPr>
        <w:bidi/>
        <w:ind w:left="150"/>
        <w:rPr>
          <w:rFonts w:ascii="Adobe Arabic" w:hAnsi="Adobe Arabic" w:cs="Adobe Arabic"/>
          <w:b/>
          <w:bCs/>
          <w:color w:val="FF0000"/>
          <w:sz w:val="36"/>
          <w:szCs w:val="36"/>
          <w:rtl/>
          <w:lang w:bidi="ar-LB"/>
        </w:rPr>
      </w:pPr>
      <w:r w:rsidRPr="00770748">
        <w:rPr>
          <w:rFonts w:ascii="Adobe Arabic" w:hAnsi="Adobe Arabic" w:cs="Adobe Arabic"/>
          <w:b/>
          <w:bCs/>
          <w:color w:val="FF0000"/>
          <w:sz w:val="36"/>
          <w:szCs w:val="36"/>
          <w:rtl/>
          <w:lang w:bidi="ar-LB"/>
        </w:rPr>
        <w:t>لتصنيع زهرة من الورق الملوّن:</w:t>
      </w:r>
    </w:p>
    <w:p w:rsidR="002A7112" w:rsidRPr="00770748" w:rsidRDefault="002A7112" w:rsidP="002A7112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b/>
          <w:bCs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t>تحضير ورق ملوّن</w:t>
      </w:r>
    </w:p>
    <w:p w:rsidR="002A7112" w:rsidRPr="00770748" w:rsidRDefault="002A7112" w:rsidP="002A7112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b/>
          <w:bCs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t>ورق أصفر</w:t>
      </w:r>
    </w:p>
    <w:p w:rsidR="002A7112" w:rsidRPr="00770748" w:rsidRDefault="002A7112" w:rsidP="002A7112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b/>
          <w:bCs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t>قطن</w:t>
      </w:r>
    </w:p>
    <w:p w:rsidR="002A7112" w:rsidRPr="00770748" w:rsidRDefault="002A7112" w:rsidP="002A7112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b/>
          <w:bCs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t>خيط</w:t>
      </w:r>
    </w:p>
    <w:p w:rsidR="002A7112" w:rsidRPr="00770748" w:rsidRDefault="002A7112" w:rsidP="002A7112">
      <w:pPr>
        <w:pStyle w:val="ListParagraph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تقطع شريطة من الورق الملوّن بعرض حوالى 8 سنتم</w:t>
      </w:r>
    </w:p>
    <w:p w:rsidR="002A7112" w:rsidRPr="00770748" w:rsidRDefault="002A7112" w:rsidP="002A7112">
      <w:pPr>
        <w:pStyle w:val="ListParagraph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تطوى الشريطة ثلاث مرات  إلى إثنين</w:t>
      </w:r>
    </w:p>
    <w:p w:rsidR="002A7112" w:rsidRPr="00770748" w:rsidRDefault="002A7112" w:rsidP="002A7112">
      <w:pPr>
        <w:pStyle w:val="ListParagraph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نحصل على مربع سميك، يقصّ أحد الحروف على شكل منحن</w:t>
      </w:r>
    </w:p>
    <w:p w:rsidR="002A7112" w:rsidRPr="00770748" w:rsidRDefault="002A7112" w:rsidP="002A7112">
      <w:pPr>
        <w:pStyle w:val="ListParagraph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يفتح المربع للحصول على أوراق الزهرة</w:t>
      </w:r>
    </w:p>
    <w:p w:rsidR="002A7112" w:rsidRPr="00770748" w:rsidRDefault="002A7112" w:rsidP="002A7112">
      <w:pPr>
        <w:pStyle w:val="ListParagraph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تؤخذ كرة صغيرة من القطن وتلف بورقة صفراء: إنها قلب الزهرة</w:t>
      </w:r>
    </w:p>
    <w:p w:rsidR="002A7112" w:rsidRPr="00770748" w:rsidRDefault="002A7112" w:rsidP="002A7112">
      <w:pPr>
        <w:pStyle w:val="ListParagraph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وحول هذا القلب، تلف بالتدريج شريطة الورق الملوّن للحصول على زهرة</w:t>
      </w:r>
    </w:p>
    <w:p w:rsidR="002A7112" w:rsidRPr="00770748" w:rsidRDefault="002A7112" w:rsidP="002A7112">
      <w:pPr>
        <w:pStyle w:val="ListParagraph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يربط ساق هذه الزهرة ويشدّ</w:t>
      </w:r>
    </w:p>
    <w:p w:rsidR="002A7112" w:rsidRPr="00770748" w:rsidRDefault="002A7112" w:rsidP="002A7112">
      <w:pPr>
        <w:pStyle w:val="ListParagraph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الزهرة جاهزة</w:t>
      </w:r>
    </w:p>
    <w:p w:rsidR="002A7112" w:rsidRPr="00770748" w:rsidRDefault="002A7112" w:rsidP="002A7112">
      <w:pPr>
        <w:pStyle w:val="ListParagraph"/>
        <w:bidi/>
        <w:ind w:left="510"/>
        <w:rPr>
          <w:rFonts w:ascii="Adobe Arabic" w:hAnsi="Adobe Arabic" w:cs="Adobe Arabic"/>
          <w:sz w:val="36"/>
          <w:szCs w:val="36"/>
          <w:rtl/>
          <w:lang w:bidi="ar-LB"/>
        </w:rPr>
      </w:pPr>
    </w:p>
    <w:p w:rsidR="002A7112" w:rsidRPr="00770748" w:rsidRDefault="002A7112" w:rsidP="002A7112">
      <w:pPr>
        <w:pStyle w:val="ListParagraph"/>
        <w:bidi/>
        <w:ind w:left="510"/>
        <w:rPr>
          <w:rFonts w:ascii="Adobe Arabic" w:hAnsi="Adobe Arabic" w:cs="Adobe Arabic"/>
          <w:sz w:val="36"/>
          <w:szCs w:val="36"/>
          <w:rtl/>
          <w:lang w:bidi="ar-LB"/>
        </w:rPr>
      </w:pPr>
      <w:r w:rsidRPr="00770748">
        <w:rPr>
          <w:rFonts w:ascii="Adobe Arabic" w:hAnsi="Adobe Arabic" w:cs="Adobe Arabic"/>
          <w:b/>
          <w:bCs/>
          <w:color w:val="FF0000"/>
          <w:sz w:val="36"/>
          <w:szCs w:val="36"/>
          <w:rtl/>
          <w:lang w:bidi="ar-LB"/>
        </w:rPr>
        <w:t>الزهور التي تتفتح لدى وضعها في الماء</w:t>
      </w:r>
    </w:p>
    <w:p w:rsidR="002A7112" w:rsidRPr="00770748" w:rsidRDefault="002A7112" w:rsidP="002A7112">
      <w:pPr>
        <w:pStyle w:val="ListParagraph"/>
        <w:bidi/>
        <w:ind w:left="510"/>
        <w:rPr>
          <w:rFonts w:ascii="Adobe Arabic" w:hAnsi="Adobe Arabic" w:cs="Adobe Arabic"/>
          <w:sz w:val="36"/>
          <w:szCs w:val="36"/>
          <w:rtl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تصور الزهور المبينة أعلاه على ورق ملوّن.</w:t>
      </w:r>
    </w:p>
    <w:p w:rsidR="002A7112" w:rsidRPr="00770748" w:rsidRDefault="002A7112" w:rsidP="002A7112">
      <w:pPr>
        <w:pStyle w:val="ListParagraph"/>
        <w:bidi/>
        <w:ind w:left="510"/>
        <w:rPr>
          <w:rFonts w:ascii="Adobe Arabic" w:hAnsi="Adobe Arabic" w:cs="Adobe Arabic"/>
          <w:sz w:val="36"/>
          <w:szCs w:val="36"/>
          <w:rtl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وتقص  كل زهرة من حدودها</w:t>
      </w:r>
    </w:p>
    <w:p w:rsidR="002A7112" w:rsidRPr="00770748" w:rsidRDefault="002A7112" w:rsidP="002A7112">
      <w:pPr>
        <w:pStyle w:val="ListParagraph"/>
        <w:bidi/>
        <w:ind w:left="510"/>
        <w:rPr>
          <w:rFonts w:ascii="Adobe Arabic" w:hAnsi="Adobe Arabic" w:cs="Adobe Arabic"/>
          <w:sz w:val="36"/>
          <w:szCs w:val="36"/>
          <w:rtl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تطوى أوراق الزهرة نحو الداخل</w:t>
      </w:r>
    </w:p>
    <w:p w:rsidR="002A7112" w:rsidRPr="00770748" w:rsidRDefault="002A7112" w:rsidP="002A7112">
      <w:pPr>
        <w:pStyle w:val="ListParagraph"/>
        <w:bidi/>
        <w:ind w:left="510"/>
        <w:rPr>
          <w:rFonts w:ascii="Adobe Arabic" w:hAnsi="Adobe Arabic" w:cs="Adobe Arabic"/>
          <w:sz w:val="36"/>
          <w:szCs w:val="36"/>
          <w:rtl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توضع الزهرة التي حصلنا عليها في إناء ماء؛ وتكفي عدة ثوان لها حتى تتفتح لوحدها.</w:t>
      </w:r>
    </w:p>
    <w:p w:rsidR="002A7112" w:rsidRPr="00770748" w:rsidRDefault="002A7112" w:rsidP="002A7112">
      <w:pPr>
        <w:pStyle w:val="ListParagraph"/>
        <w:bidi/>
        <w:ind w:left="510"/>
        <w:rPr>
          <w:rFonts w:ascii="Adobe Arabic" w:hAnsi="Adobe Arabic" w:cs="Adobe Arabic"/>
          <w:sz w:val="36"/>
          <w:szCs w:val="36"/>
          <w:rtl/>
          <w:lang w:bidi="ar-LB"/>
        </w:rPr>
      </w:pPr>
    </w:p>
    <w:p w:rsidR="002A7112" w:rsidRPr="00770748" w:rsidRDefault="002A7112" w:rsidP="002A7112">
      <w:pPr>
        <w:pStyle w:val="ListParagraph"/>
        <w:bidi/>
        <w:ind w:left="510"/>
        <w:rPr>
          <w:rFonts w:ascii="Adobe Arabic" w:hAnsi="Adobe Arabic" w:cs="Adobe Arabic"/>
          <w:b/>
          <w:bCs/>
          <w:color w:val="FF0000"/>
          <w:sz w:val="36"/>
          <w:szCs w:val="36"/>
          <w:rtl/>
          <w:lang w:bidi="ar-LB"/>
        </w:rPr>
      </w:pPr>
      <w:r w:rsidRPr="00770748">
        <w:rPr>
          <w:rFonts w:ascii="Adobe Arabic" w:hAnsi="Adobe Arabic" w:cs="Adobe Arabic"/>
          <w:b/>
          <w:bCs/>
          <w:color w:val="FF0000"/>
          <w:sz w:val="36"/>
          <w:szCs w:val="36"/>
          <w:rtl/>
          <w:lang w:bidi="ar-LB"/>
        </w:rPr>
        <w:t>سنبلة قمح</w:t>
      </w:r>
    </w:p>
    <w:p w:rsidR="002A7112" w:rsidRPr="00770748" w:rsidRDefault="002A7112" w:rsidP="002A7112">
      <w:pPr>
        <w:pStyle w:val="ListParagraph"/>
        <w:bidi/>
        <w:ind w:left="510"/>
        <w:rPr>
          <w:rFonts w:ascii="Adobe Arabic" w:hAnsi="Adobe Arabic" w:cs="Adobe Arabic"/>
          <w:b/>
          <w:bCs/>
          <w:sz w:val="36"/>
          <w:szCs w:val="36"/>
          <w:rtl/>
          <w:lang w:bidi="ar-LB"/>
        </w:rPr>
      </w:pPr>
      <w:r w:rsidRPr="00770748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t>لتصنيع سنبلة قمح:</w:t>
      </w:r>
    </w:p>
    <w:p w:rsidR="002A7112" w:rsidRPr="00770748" w:rsidRDefault="002A7112" w:rsidP="002A7112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b/>
          <w:bCs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t>تحضير عودان</w:t>
      </w:r>
    </w:p>
    <w:p w:rsidR="002A7112" w:rsidRPr="00770748" w:rsidRDefault="002A7112" w:rsidP="002A7112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b/>
          <w:bCs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t>ورق إصفر</w:t>
      </w:r>
    </w:p>
    <w:p w:rsidR="002A7112" w:rsidRPr="00770748" w:rsidRDefault="002A7112" w:rsidP="002A7112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b/>
          <w:bCs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lastRenderedPageBreak/>
        <w:t>ورق تلزيق أصفر</w:t>
      </w:r>
    </w:p>
    <w:p w:rsidR="002A7112" w:rsidRPr="00770748" w:rsidRDefault="002A7112" w:rsidP="002A7112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b/>
          <w:bCs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t>كرتون أبيض</w:t>
      </w:r>
    </w:p>
    <w:p w:rsidR="002A7112" w:rsidRPr="00770748" w:rsidRDefault="002A7112" w:rsidP="002A7112">
      <w:pPr>
        <w:pStyle w:val="ListParagraph"/>
        <w:bidi/>
        <w:ind w:left="510"/>
        <w:rPr>
          <w:rFonts w:ascii="Adobe Arabic" w:hAnsi="Adobe Arabic" w:cs="Adobe Arabic"/>
          <w:b/>
          <w:bCs/>
          <w:sz w:val="36"/>
          <w:szCs w:val="36"/>
          <w:rtl/>
          <w:lang w:bidi="ar-LB"/>
        </w:rPr>
      </w:pPr>
    </w:p>
    <w:p w:rsidR="002A7112" w:rsidRPr="00770748" w:rsidRDefault="002A7112" w:rsidP="002A7112">
      <w:pPr>
        <w:pStyle w:val="ListParagraph"/>
        <w:numPr>
          <w:ilvl w:val="0"/>
          <w:numId w:val="3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يلف العود بورقة صفراء وفوقها التلزيق الأصفر</w:t>
      </w:r>
    </w:p>
    <w:p w:rsidR="002A7112" w:rsidRPr="00770748" w:rsidRDefault="002A7112" w:rsidP="002A7112">
      <w:pPr>
        <w:pStyle w:val="ListParagraph"/>
        <w:numPr>
          <w:ilvl w:val="0"/>
          <w:numId w:val="3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يقص مثلث من الكرتون بقاعدة 7 سنتم وارتفاع 12 سنتم</w:t>
      </w:r>
    </w:p>
    <w:p w:rsidR="002A7112" w:rsidRPr="00770748" w:rsidRDefault="002A7112" w:rsidP="002A7112">
      <w:pPr>
        <w:pStyle w:val="ListParagraph"/>
        <w:numPr>
          <w:ilvl w:val="0"/>
          <w:numId w:val="3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ترسم على المثلث أمكنة لحبّات القمح</w:t>
      </w:r>
    </w:p>
    <w:p w:rsidR="002A7112" w:rsidRPr="00770748" w:rsidRDefault="002A7112" w:rsidP="002A7112">
      <w:pPr>
        <w:pStyle w:val="ListParagraph"/>
        <w:numPr>
          <w:ilvl w:val="0"/>
          <w:numId w:val="3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يلصق المثلث على أعلى الساق بواسطة ورق تلزيق أصفر</w:t>
      </w:r>
    </w:p>
    <w:p w:rsidR="002A7112" w:rsidRPr="00770748" w:rsidRDefault="002A7112" w:rsidP="002A7112">
      <w:pPr>
        <w:pStyle w:val="ListParagraph"/>
        <w:numPr>
          <w:ilvl w:val="0"/>
          <w:numId w:val="3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تقصّ حبّات القمح</w:t>
      </w:r>
    </w:p>
    <w:p w:rsidR="002A7112" w:rsidRPr="00770748" w:rsidRDefault="002A7112" w:rsidP="002A7112">
      <w:pPr>
        <w:pStyle w:val="ListParagraph"/>
        <w:numPr>
          <w:ilvl w:val="0"/>
          <w:numId w:val="3"/>
        </w:numPr>
        <w:bidi/>
        <w:rPr>
          <w:rFonts w:ascii="Adobe Arabic" w:hAnsi="Adobe Arabic" w:cs="Adobe Arabic"/>
          <w:sz w:val="36"/>
          <w:szCs w:val="36"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تلوَّن حبّات القمح وتلصق على السنبلة</w:t>
      </w:r>
    </w:p>
    <w:p w:rsidR="002A7112" w:rsidRPr="00770748" w:rsidRDefault="002A7112" w:rsidP="002A7112">
      <w:pPr>
        <w:pStyle w:val="ListParagraph"/>
        <w:numPr>
          <w:ilvl w:val="0"/>
          <w:numId w:val="3"/>
        </w:numPr>
        <w:bidi/>
        <w:rPr>
          <w:rFonts w:ascii="Adobe Arabic" w:hAnsi="Adobe Arabic" w:cs="Adobe Arabic"/>
          <w:sz w:val="36"/>
          <w:szCs w:val="36"/>
          <w:rtl/>
          <w:lang w:bidi="ar-LB"/>
        </w:rPr>
      </w:pPr>
      <w:r w:rsidRPr="00770748">
        <w:rPr>
          <w:rFonts w:ascii="Adobe Arabic" w:hAnsi="Adobe Arabic" w:cs="Adobe Arabic"/>
          <w:sz w:val="36"/>
          <w:szCs w:val="36"/>
          <w:rtl/>
          <w:lang w:bidi="ar-LB"/>
        </w:rPr>
        <w:t>السنبلة جاهزة.</w:t>
      </w:r>
    </w:p>
    <w:p w:rsidR="002A7112" w:rsidRPr="00770748" w:rsidRDefault="002A7112" w:rsidP="002A7112">
      <w:pPr>
        <w:bidi/>
        <w:ind w:left="150"/>
        <w:rPr>
          <w:rFonts w:ascii="Adobe Arabic" w:hAnsi="Adobe Arabic" w:cs="Adobe Arabic"/>
          <w:b/>
          <w:bCs/>
          <w:sz w:val="36"/>
          <w:szCs w:val="36"/>
          <w:rtl/>
          <w:lang w:bidi="ar-LB"/>
        </w:rPr>
      </w:pPr>
    </w:p>
    <w:p w:rsidR="002A7112" w:rsidRPr="00770748" w:rsidRDefault="002A7112" w:rsidP="002A7112">
      <w:pPr>
        <w:bidi/>
        <w:ind w:left="150"/>
        <w:rPr>
          <w:rFonts w:ascii="Adobe Arabic" w:hAnsi="Adobe Arabic" w:cs="Adobe Arabic"/>
          <w:sz w:val="36"/>
          <w:szCs w:val="36"/>
          <w:rtl/>
          <w:lang w:bidi="ar-LB"/>
        </w:rPr>
      </w:pPr>
    </w:p>
    <w:p w:rsidR="002A7112" w:rsidRPr="00770748" w:rsidRDefault="002A7112" w:rsidP="002A7112">
      <w:pPr>
        <w:bidi/>
        <w:ind w:left="150"/>
        <w:rPr>
          <w:rFonts w:ascii="Adobe Arabic" w:hAnsi="Adobe Arabic" w:cs="Adobe Arabic"/>
          <w:b/>
          <w:bCs/>
          <w:sz w:val="36"/>
          <w:szCs w:val="36"/>
          <w:rtl/>
          <w:lang w:bidi="ar-LB"/>
        </w:rPr>
      </w:pPr>
    </w:p>
    <w:p w:rsidR="005B42C9" w:rsidRDefault="005B42C9">
      <w:bookmarkStart w:id="0" w:name="_GoBack"/>
      <w:bookmarkEnd w:id="0"/>
    </w:p>
    <w:sectPr w:rsidR="005B4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525E1"/>
    <w:multiLevelType w:val="hybridMultilevel"/>
    <w:tmpl w:val="2C507092"/>
    <w:lvl w:ilvl="0" w:tplc="AF283FA6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588B231F"/>
    <w:multiLevelType w:val="hybridMultilevel"/>
    <w:tmpl w:val="2938A2B2"/>
    <w:lvl w:ilvl="0" w:tplc="EFD2D5CA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5B4939F8"/>
    <w:multiLevelType w:val="hybridMultilevel"/>
    <w:tmpl w:val="152203F6"/>
    <w:lvl w:ilvl="0" w:tplc="25FEEFB2">
      <w:numFmt w:val="bullet"/>
      <w:lvlText w:val="-"/>
      <w:lvlJc w:val="left"/>
      <w:pPr>
        <w:ind w:left="5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7F7"/>
    <w:rsid w:val="002A7112"/>
    <w:rsid w:val="005B42C9"/>
    <w:rsid w:val="00CF47F7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2018-01-10T09:57:00Z</dcterms:created>
  <dcterms:modified xsi:type="dcterms:W3CDTF">2018-01-10T09:57:00Z</dcterms:modified>
</cp:coreProperties>
</file>